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CBC" w:rsidRPr="003A7CBC" w:rsidRDefault="008C1576" w:rsidP="003A7CBC">
      <w:pPr>
        <w:shd w:val="clear" w:color="auto" w:fill="FFFFFF"/>
        <w:spacing w:line="270" w:lineRule="atLeast"/>
        <w:jc w:val="center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bookmarkStart w:id="0" w:name="_GoBack"/>
      <w:bookmarkEnd w:id="0"/>
      <w:r w:rsidRPr="003A7CB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A7CBC" w:rsidRPr="003A7CB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Использование светоотражающих элементов одежды</w:t>
      </w:r>
    </w:p>
    <w:p w:rsidR="003A7CBC" w:rsidRPr="003A7CBC" w:rsidRDefault="003A7CBC" w:rsidP="003A7CBC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с целью повышения безопасности дорожного движения в темное время суток</w:t>
      </w:r>
    </w:p>
    <w:p w:rsidR="003A7CBC" w:rsidRPr="003A7CBC" w:rsidRDefault="003A7CBC" w:rsidP="003A7CBC">
      <w:pPr>
        <w:shd w:val="clear" w:color="auto" w:fill="FFFFFF"/>
        <w:spacing w:after="0" w:line="270" w:lineRule="atLeast"/>
        <w:ind w:left="2832"/>
        <w:jc w:val="center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 </w:t>
      </w:r>
    </w:p>
    <w:p w:rsidR="003A7CBC" w:rsidRPr="003A7CBC" w:rsidRDefault="003A7CBC" w:rsidP="003A7CBC">
      <w:pPr>
        <w:shd w:val="clear" w:color="auto" w:fill="FFFFFF"/>
        <w:spacing w:after="0" w:line="270" w:lineRule="atLeast"/>
        <w:ind w:left="3540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b/>
          <w:bCs/>
          <w:color w:val="686467"/>
          <w:sz w:val="28"/>
          <w:szCs w:val="28"/>
          <w:bdr w:val="none" w:sz="0" w:space="0" w:color="auto" w:frame="1"/>
        </w:rPr>
        <w:t> 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Вступил в силу закон, предписывающий в обязательном порядке детям иметь на верхней одежде светоотражающие элементы и обязывающий родителей нести за это административную ответственность.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Дети – самые  уязвимые участники дорожного движения. А зрение – основной канал, по которому к водителям транспорта поступает информация (до 90%). Пешеход становится заметнее, если на одежде имеются светоотражающие элементы.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На основе принципа </w:t>
      </w:r>
      <w:proofErr w:type="spell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световозвращения</w:t>
      </w:r>
      <w:proofErr w:type="spell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учеными были разработаны специальные материалы, которые сегодня необходимо использовать и на одежде.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Водитель замечает ребенка со </w:t>
      </w:r>
      <w:proofErr w:type="spell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световозвращателем</w:t>
      </w:r>
      <w:proofErr w:type="spell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на одежде или рюкзачке со значительно большего расстояния, чем пешехода без него. А значит, выше шансы, что трагедии не случится. Исследованием было установлено, что наличие на пешеходах светоотражающих элементов одежды позволяет им быть видимыми с расстояния 150 метров.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Заметив отражатель, водитель заранее снижает скорость, и «резервное расстояние» между пешеходом и остановившимся легковым автомобилем сильно увеличивается. С ближним светом, с 25-40 метров  до 130-140 метров, а при дальнем свете и до всех 400 метров!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Светоотражающие полоски - довольно эффективный способ защиты. Причем использовать можно не только полосы. Можно проявить фантазию и сделать из светоотражающей ленты элемент декора одежды, пришив ленты в виде орнамента, возможно, приклеить их при помощи утюга и клеевой основы.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           </w:t>
      </w:r>
      <w:proofErr w:type="spell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Фликеров</w:t>
      </w:r>
      <w:proofErr w:type="spell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много не бывает: чем больше их на ребенке, тем лучше. Зачем так много? Потому что аварийно-опасными участками являются перекрестки, двухстороннее размещение </w:t>
      </w:r>
      <w:proofErr w:type="spell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световозвращателя</w:t>
      </w:r>
      <w:proofErr w:type="spell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делает вас заметным для </w:t>
      </w:r>
      <w:proofErr w:type="gram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водителей</w:t>
      </w:r>
      <w:proofErr w:type="gram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движущихся в ту и другую стороны.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В тех странах, где использование светоотражающих элементов на детской одежде введено в обязательном порядке, детский травматизм на дорогах снизился в 6 — 8 раз. Это очень важное достижение, ведь </w:t>
      </w:r>
      <w:proofErr w:type="spell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фликер</w:t>
      </w:r>
      <w:proofErr w:type="spell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— не просто блестящий значок, делающий пешехода заметным. Он формирует определенную психологию, призывающую человека быть осторожным.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lastRenderedPageBreak/>
        <w:t>В условиях нашего города, где  очень долгие осень и зима, водители автотранспорта в сумерках часто не замечают детей на дорогах.</w:t>
      </w:r>
    </w:p>
    <w:p w:rsidR="003A7CBC" w:rsidRPr="003A7CBC" w:rsidRDefault="003A7CBC" w:rsidP="003A7CBC">
      <w:pPr>
        <w:shd w:val="clear" w:color="auto" w:fill="FFFFFF"/>
        <w:spacing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b/>
          <w:bCs/>
          <w:color w:val="686467"/>
          <w:sz w:val="28"/>
          <w:szCs w:val="28"/>
          <w:bdr w:val="none" w:sz="0" w:space="0" w:color="auto" w:frame="1"/>
        </w:rPr>
        <w:t>Давайте обезопасим самое дорогое, что есть у нас в жизни – наше будущее, наших детей!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 </w:t>
      </w:r>
    </w:p>
    <w:p w:rsidR="003A7CBC" w:rsidRPr="003A7CBC" w:rsidRDefault="003A7CBC" w:rsidP="003A7CBC">
      <w:pPr>
        <w:shd w:val="clear" w:color="auto" w:fill="FFFFFF"/>
        <w:spacing w:after="0" w:line="270" w:lineRule="atLeast"/>
        <w:ind w:firstLine="300"/>
        <w:jc w:val="center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РЕКОМЕНДАЦИИ</w:t>
      </w:r>
    </w:p>
    <w:p w:rsidR="003A7CBC" w:rsidRPr="003A7CBC" w:rsidRDefault="003A7CBC" w:rsidP="003A7CBC">
      <w:pPr>
        <w:shd w:val="clear" w:color="auto" w:fill="FFFFFF"/>
        <w:spacing w:after="0" w:line="270" w:lineRule="atLeast"/>
        <w:ind w:firstLine="300"/>
        <w:jc w:val="center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b/>
          <w:bCs/>
          <w:color w:val="686467"/>
          <w:sz w:val="28"/>
          <w:szCs w:val="28"/>
          <w:bdr w:val="none" w:sz="0" w:space="0" w:color="auto" w:frame="1"/>
        </w:rPr>
        <w:t>по использованию светоотражающих элементов</w:t>
      </w:r>
    </w:p>
    <w:p w:rsidR="003A7CBC" w:rsidRPr="003A7CBC" w:rsidRDefault="003A7CBC" w:rsidP="003A7CBC">
      <w:pPr>
        <w:shd w:val="clear" w:color="auto" w:fill="FFFFFF"/>
        <w:spacing w:after="0" w:line="270" w:lineRule="atLeast"/>
        <w:ind w:firstLine="300"/>
        <w:jc w:val="center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b/>
          <w:bCs/>
          <w:color w:val="686467"/>
          <w:sz w:val="28"/>
          <w:szCs w:val="28"/>
          <w:bdr w:val="none" w:sz="0" w:space="0" w:color="auto" w:frame="1"/>
        </w:rPr>
        <w:t>в целях обеспечения дорожной безопасности детей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 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Статистика дорожно-транспортных происшествий в РФ из года в год неутешительно фиксирует: на дорогах страны гибнет от 30 до 35 тысяч чел. и 270-280 тыс. человек получают ранения разной степени тяжести. Значительная часть пострадавших - пешеходы. Больше половины ДТП приходится на темное время суток или в условиях плохой видимости, когда водитель замечает пешехода в самый последний момент и не успевает что-либо предпринять. Туман и дождь, фонари и световая реклама, тень от деревьев и кустов делают пешехода и велосипедиста менее заметными даже на освещенной дороге или улице. Грязное лобовое </w:t>
      </w:r>
      <w:proofErr w:type="gram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стекло</w:t>
      </w:r>
      <w:proofErr w:type="gram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и грязные фары ухудшают обзор водителя.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Ситуация осложняется тем, что пешеход, видя огни приближающегося автомобиля, думает, что и он замечен водителем. Особенно беспечны дети и подростки, рискованно переходящие улицу. А между тем, эксперименты Госавтоинспекции показали, что в темноте из салона автомобиля человек в темной одежде при ближнем свете фар различим лишь на расстоянии 25-30 м. При скорости 60 км/ч автомобиль проезжает за одну секунду около 17м. Водителю остается 1-1.5 сек. на реакцию!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Считается, что человек на дороге должен быть виден на расстоянии не менее 200 м. Эта величина определяется многими факторами: скорость реакции водителя, индивидуальные особенности восприятия, технические параметры автомобиля, влияющие на длину тормозного пути, и пр. Чтобы снизить аварийность до уровня развитых европейских стран, России понадобится не одно десятилетие и миллиардные затраты: на инженерное обустройство улиц и дорог (освещение, пешеходные ограждения и т. д.), на создание системы экстренной помощи пострадавшим в ДТП, на пропаганду правильного поведения на дороге. Однако сделать первый, но эффективный шаг можно уже сейчас – использовать пешеходами (велосипедистами) в темное время суток светоотражающие элементы.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Светоотражающие элементы изготавливаются из материала, который ярко светится в темное время суток в свете фар автомобилей и предназначены для повышения видимости пешеходов (велосипедистов). Применение пешеходами таких изделий, более чем в 6.5 раз снижает риск </w:t>
      </w: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lastRenderedPageBreak/>
        <w:t>наезда на них транспортного средства. Водитель видит человека со светоотражательными элементами на одежде со значительно большего расстояния.</w:t>
      </w: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br/>
      </w: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br/>
        <w:t>При движении без светоотражающих элементов человек виден в ближнем свете автомобиля на расстоянии 25-30 метров, в дальнем свете – на расстоянии 100м. Наличие светоотражающих элементов при движении с ближним светом увеличивает расстояние до 130-140 метров, с дальним светом - до 300 метров.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567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Светоотражающие элементы могут быть как самостоятельные изделия – </w:t>
      </w:r>
      <w:proofErr w:type="spell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фликеры</w:t>
      </w:r>
      <w:proofErr w:type="spell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, которые крепятся на одежде, так и деталью специальных жилетов, снабженных светоотражающими полосками. Для детей жилеты являются наиболее эффективным средством защиты, так как неправильно закрепленный или случайно прикрытый </w:t>
      </w:r>
      <w:proofErr w:type="spell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фликер</w:t>
      </w:r>
      <w:proofErr w:type="spell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(складкой одежды, сумкой или другим предметом) не будет отражать свет фар автомобиля. Яркий цвет жилета позволяет ребенку быть более заметным и днем, в условиях плохой видимости (туман, дождь, запыленность и др.)</w:t>
      </w:r>
    </w:p>
    <w:p w:rsidR="003A7CBC" w:rsidRPr="003A7CBC" w:rsidRDefault="003A7CBC" w:rsidP="003A7CBC">
      <w:pPr>
        <w:shd w:val="clear" w:color="auto" w:fill="FFFFFF"/>
        <w:spacing w:before="225"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Требования к светоотражателям и элементам одежды, отражающим свет, прописаны в директиве о средствах личной защиты, разработанной Евросоюзом. Качественный светоотражатель должен иметь достаточную отражающую поверхность: согласно CE-стандарту EN 13356, минимальное значение светоотражения составляет 400 C.I.L. (коэффициент силы света). Большинство светоотражающих элементов, включая </w:t>
      </w:r>
      <w:proofErr w:type="gram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жилеты, имеющиеся в продаже в сети гипермаркетов не соответствуют</w:t>
      </w:r>
      <w:proofErr w:type="gram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требованиям стандарта. Пользуясь таким изделием пешеход (велосипедист) при переходе проезжей части в темное время суток, уверенный в своей защищенности, может быть незаметен для водителя. Приобретать </w:t>
      </w:r>
      <w:proofErr w:type="spellStart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>фликеры</w:t>
      </w:r>
      <w:proofErr w:type="spellEnd"/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t xml:space="preserve"> и жилеты со светоотражающими полосками необходимо у проверенных поставщиков.</w:t>
      </w:r>
    </w:p>
    <w:p w:rsidR="003A7CBC" w:rsidRPr="003A7CBC" w:rsidRDefault="003A7CBC" w:rsidP="003A7CBC">
      <w:pPr>
        <w:shd w:val="clear" w:color="auto" w:fill="FFFFFF"/>
        <w:spacing w:after="0" w:line="270" w:lineRule="atLeast"/>
        <w:ind w:firstLine="300"/>
        <w:jc w:val="center"/>
        <w:rPr>
          <w:rFonts w:ascii="Times New Roman" w:eastAsia="Times New Roman" w:hAnsi="Times New Roman" w:cs="Times New Roman"/>
          <w:color w:val="686467"/>
          <w:sz w:val="28"/>
          <w:szCs w:val="28"/>
        </w:rPr>
      </w:pPr>
      <w:r w:rsidRPr="003A7CBC">
        <w:rPr>
          <w:rFonts w:ascii="Times New Roman" w:eastAsia="Times New Roman" w:hAnsi="Times New Roman" w:cs="Times New Roman"/>
          <w:color w:val="686467"/>
          <w:sz w:val="28"/>
          <w:szCs w:val="28"/>
        </w:rPr>
        <w:br/>
      </w:r>
      <w:r w:rsidRPr="003A7CB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bdr w:val="none" w:sz="0" w:space="0" w:color="auto" w:frame="1"/>
        </w:rPr>
        <w:t>ПОМНИТЕ: отражатель делает детей более заметными на дороге, а значит, и более защищенными!</w:t>
      </w:r>
    </w:p>
    <w:p w:rsidR="003A7CBC" w:rsidRPr="003A7CBC" w:rsidRDefault="003A7CBC" w:rsidP="003A7CBC">
      <w:pPr>
        <w:shd w:val="clear" w:color="auto" w:fill="FFFFFF"/>
        <w:spacing w:after="0" w:line="270" w:lineRule="atLeast"/>
        <w:rPr>
          <w:rFonts w:ascii="Helvetica" w:eastAsia="Times New Roman" w:hAnsi="Helvetica" w:cs="Helvetica"/>
          <w:color w:val="686467"/>
          <w:sz w:val="18"/>
          <w:szCs w:val="18"/>
        </w:rPr>
      </w:pPr>
      <w:r w:rsidRPr="003A7CBC">
        <w:rPr>
          <w:rFonts w:ascii="Helvetica" w:eastAsia="Times New Roman" w:hAnsi="Helvetica" w:cs="Helvetica"/>
          <w:color w:val="FF0000"/>
          <w:sz w:val="18"/>
          <w:szCs w:val="18"/>
          <w:bdr w:val="none" w:sz="0" w:space="0" w:color="auto" w:frame="1"/>
        </w:rPr>
        <w:t> </w:t>
      </w:r>
    </w:p>
    <w:p w:rsidR="002F4512" w:rsidRPr="008C1576" w:rsidRDefault="002F4512" w:rsidP="003A7CB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F4512" w:rsidRPr="008C1576" w:rsidRDefault="002F4512" w:rsidP="008C15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F4512" w:rsidRPr="008C1576" w:rsidRDefault="002F4512" w:rsidP="008C1576">
      <w:pPr>
        <w:spacing w:before="20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F4512" w:rsidRPr="008C1576" w:rsidRDefault="002F4512" w:rsidP="008C1576">
      <w:pPr>
        <w:spacing w:before="20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F4512" w:rsidRPr="008C1576" w:rsidRDefault="002F4512" w:rsidP="008C1576">
      <w:pPr>
        <w:spacing w:before="20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66844" w:rsidRPr="003A7CBC" w:rsidRDefault="00B66844" w:rsidP="002F4512">
      <w:pPr>
        <w:jc w:val="both"/>
        <w:rPr>
          <w:rFonts w:ascii="Times New Roman" w:hAnsi="Times New Roman" w:cs="Times New Roman"/>
          <w:color w:val="000000"/>
        </w:rPr>
      </w:pPr>
    </w:p>
    <w:sectPr w:rsidR="00B66844" w:rsidRPr="003A7CBC" w:rsidSect="00812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99"/>
    <w:multiLevelType w:val="multilevel"/>
    <w:tmpl w:val="7D62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BB2"/>
    <w:rsid w:val="002D03F2"/>
    <w:rsid w:val="002F4512"/>
    <w:rsid w:val="003A7CBC"/>
    <w:rsid w:val="00812773"/>
    <w:rsid w:val="008C1576"/>
    <w:rsid w:val="008C7172"/>
    <w:rsid w:val="00B66844"/>
    <w:rsid w:val="00E13BB8"/>
    <w:rsid w:val="00E3614A"/>
    <w:rsid w:val="00E86BB2"/>
    <w:rsid w:val="00E9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45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F45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86BB2"/>
  </w:style>
  <w:style w:type="character" w:customStyle="1" w:styleId="apple-converted-space">
    <w:name w:val="apple-converted-space"/>
    <w:basedOn w:val="a0"/>
    <w:rsid w:val="00E86BB2"/>
  </w:style>
  <w:style w:type="paragraph" w:styleId="a3">
    <w:name w:val="Normal (Web)"/>
    <w:basedOn w:val="a"/>
    <w:uiPriority w:val="99"/>
    <w:semiHidden/>
    <w:unhideWhenUsed/>
    <w:rsid w:val="008C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C717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F45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F451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Hyperlink"/>
    <w:basedOn w:val="a0"/>
    <w:uiPriority w:val="99"/>
    <w:semiHidden/>
    <w:unhideWhenUsed/>
    <w:rsid w:val="002F4512"/>
    <w:rPr>
      <w:color w:val="0000FF"/>
      <w:u w:val="single"/>
    </w:rPr>
  </w:style>
  <w:style w:type="character" w:styleId="a6">
    <w:name w:val="Emphasis"/>
    <w:basedOn w:val="a0"/>
    <w:uiPriority w:val="20"/>
    <w:qFormat/>
    <w:rsid w:val="002F451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2F4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4512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2F4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2F451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45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F45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86BB2"/>
  </w:style>
  <w:style w:type="character" w:customStyle="1" w:styleId="apple-converted-space">
    <w:name w:val="apple-converted-space"/>
    <w:basedOn w:val="a0"/>
    <w:rsid w:val="00E86BB2"/>
  </w:style>
  <w:style w:type="paragraph" w:styleId="a3">
    <w:name w:val="Normal (Web)"/>
    <w:basedOn w:val="a"/>
    <w:uiPriority w:val="99"/>
    <w:semiHidden/>
    <w:unhideWhenUsed/>
    <w:rsid w:val="008C7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C717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F45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F451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Hyperlink"/>
    <w:basedOn w:val="a0"/>
    <w:uiPriority w:val="99"/>
    <w:semiHidden/>
    <w:unhideWhenUsed/>
    <w:rsid w:val="002F4512"/>
    <w:rPr>
      <w:color w:val="0000FF"/>
      <w:u w:val="single"/>
    </w:rPr>
  </w:style>
  <w:style w:type="character" w:styleId="a6">
    <w:name w:val="Emphasis"/>
    <w:basedOn w:val="a0"/>
    <w:uiPriority w:val="20"/>
    <w:qFormat/>
    <w:rsid w:val="002F451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2F4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4512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unhideWhenUsed/>
    <w:rsid w:val="002F4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2F451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64388">
          <w:marLeft w:val="0"/>
          <w:marRight w:val="0"/>
          <w:marTop w:val="7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76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44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21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9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451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32897">
                              <w:marLeft w:val="0"/>
                              <w:marRight w:val="0"/>
                              <w:marTop w:val="10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3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819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9962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26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70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74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718771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157142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0632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70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973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967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2014-05-19T00:24:00Z</cp:lastPrinted>
  <dcterms:created xsi:type="dcterms:W3CDTF">2015-10-19T04:10:00Z</dcterms:created>
  <dcterms:modified xsi:type="dcterms:W3CDTF">2015-10-19T04:10:00Z</dcterms:modified>
</cp:coreProperties>
</file>